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AC49E4" w14:textId="77777777" w:rsidR="00D70486" w:rsidRPr="00566BC7" w:rsidRDefault="00D70486" w:rsidP="008509EF">
      <w:pPr>
        <w:spacing w:after="0" w:line="240" w:lineRule="auto"/>
      </w:pPr>
      <w:r w:rsidRPr="00566BC7">
        <w:t>WHITE PAPER – HYBRID</w:t>
      </w:r>
      <w:r w:rsidR="00B66D6C">
        <w:t>E</w:t>
      </w:r>
      <w:r w:rsidRPr="00566BC7">
        <w:t xml:space="preserve"> SYSTEM</w:t>
      </w:r>
      <w:r w:rsidR="00B66D6C">
        <w:t>EN</w:t>
      </w:r>
    </w:p>
    <w:p w14:paraId="5C9B78CF" w14:textId="77777777" w:rsidR="008509EF" w:rsidRPr="00566BC7" w:rsidRDefault="008509EF" w:rsidP="008509EF">
      <w:pPr>
        <w:spacing w:after="0" w:line="240" w:lineRule="auto"/>
      </w:pPr>
    </w:p>
    <w:p w14:paraId="537673E4" w14:textId="77777777" w:rsidR="00D70486" w:rsidRPr="003E358E" w:rsidRDefault="00D70486" w:rsidP="008509EF">
      <w:pPr>
        <w:spacing w:after="0" w:line="240" w:lineRule="auto"/>
      </w:pPr>
      <w:r w:rsidRPr="003E358E">
        <w:t>Introducti</w:t>
      </w:r>
      <w:r w:rsidR="008509EF" w:rsidRPr="003E358E">
        <w:t>e</w:t>
      </w:r>
    </w:p>
    <w:p w14:paraId="0248D1BE" w14:textId="77777777" w:rsidR="008509EF" w:rsidRPr="003E358E" w:rsidRDefault="008509EF" w:rsidP="008509EF">
      <w:pPr>
        <w:spacing w:after="0" w:line="240" w:lineRule="auto"/>
      </w:pPr>
    </w:p>
    <w:p w14:paraId="3EA30651" w14:textId="77777777" w:rsidR="003E358E" w:rsidRDefault="003E358E" w:rsidP="003E358E">
      <w:pPr>
        <w:spacing w:after="0" w:line="240" w:lineRule="auto"/>
      </w:pPr>
      <w:r>
        <w:t xml:space="preserve">Alewijnse is een onafhankelijke elektrische systeem integrator met jarenlange ervaring in de maritieme sector. Ons bedrijf biedt de beste oplossingen aan voor hybride voortstuwing en opwekking, gebaseerd op onze diepgaande kennis van verschillende technologieën en onze </w:t>
      </w:r>
      <w:r w:rsidR="00516EAE">
        <w:t>keuze</w:t>
      </w:r>
      <w:r>
        <w:t xml:space="preserve">vrijheid </w:t>
      </w:r>
      <w:r w:rsidR="00516EAE">
        <w:t>uit</w:t>
      </w:r>
      <w:r>
        <w:t xml:space="preserve"> de beste componenten via toonaangevende leveranciers.</w:t>
      </w:r>
    </w:p>
    <w:p w14:paraId="0F363649" w14:textId="77777777" w:rsidR="003E358E" w:rsidRPr="00516EAE" w:rsidRDefault="003E358E" w:rsidP="003631AC">
      <w:pPr>
        <w:spacing w:after="0" w:line="240" w:lineRule="auto"/>
      </w:pPr>
    </w:p>
    <w:p w14:paraId="2DCD455E" w14:textId="77777777" w:rsidR="0028418F" w:rsidRDefault="0028418F" w:rsidP="003631AC">
      <w:pPr>
        <w:spacing w:after="0" w:line="240" w:lineRule="auto"/>
      </w:pPr>
      <w:r>
        <w:t xml:space="preserve">Wij verkopen geen kant-en-klare systemen, maar denken proactief met onze klanten mee over de meest passende oplossing voor hun hybride systemen op het gebied van </w:t>
      </w:r>
      <w:r w:rsidRPr="003631AC">
        <w:t>functionaliteit, bruikbaarheid en prestaties.</w:t>
      </w:r>
      <w:r w:rsidR="00404024">
        <w:t xml:space="preserve"> </w:t>
      </w:r>
      <w:r w:rsidR="00FD52FD">
        <w:t>Pas n</w:t>
      </w:r>
      <w:r w:rsidR="00404024">
        <w:t xml:space="preserve">a </w:t>
      </w:r>
      <w:r w:rsidR="00FD52FD">
        <w:t>een</w:t>
      </w:r>
      <w:r w:rsidR="00404024">
        <w:t xml:space="preserve"> uitgebreide analyse </w:t>
      </w:r>
      <w:r w:rsidR="00FD52FD">
        <w:t xml:space="preserve">van de klantbehoeften ontwerpen wij de </w:t>
      </w:r>
      <w:commentRangeStart w:id="0"/>
      <w:r w:rsidR="00FD52FD">
        <w:t>beste oplossing op maat</w:t>
      </w:r>
      <w:commentRangeEnd w:id="0"/>
      <w:r w:rsidR="00F45E0F">
        <w:rPr>
          <w:rStyle w:val="CommentReference"/>
        </w:rPr>
        <w:commentReference w:id="0"/>
      </w:r>
      <w:r w:rsidR="00FD52FD">
        <w:t xml:space="preserve">, in samenwerking met de vertegenwoordigers van de eigenaren, scheepsarchitecten en </w:t>
      </w:r>
      <w:proofErr w:type="spellStart"/>
      <w:r w:rsidR="00FD52FD">
        <w:t>proposal</w:t>
      </w:r>
      <w:proofErr w:type="spellEnd"/>
      <w:r w:rsidR="00FD52FD">
        <w:t xml:space="preserve"> en design e</w:t>
      </w:r>
      <w:r w:rsidR="00A90989">
        <w:t>n</w:t>
      </w:r>
      <w:r w:rsidR="00FD52FD">
        <w:t>gineers op de werven.</w:t>
      </w:r>
    </w:p>
    <w:p w14:paraId="36EAFF7D" w14:textId="77777777" w:rsidR="00FB3E98" w:rsidRPr="00FB3E98" w:rsidRDefault="00FB3E98" w:rsidP="008509EF">
      <w:pPr>
        <w:spacing w:after="0" w:line="240" w:lineRule="auto"/>
      </w:pPr>
    </w:p>
    <w:p w14:paraId="70583E2A" w14:textId="77777777" w:rsidR="00FB3E98" w:rsidRDefault="00FB3E98" w:rsidP="008509EF">
      <w:pPr>
        <w:spacing w:after="0" w:line="240" w:lineRule="auto"/>
      </w:pPr>
      <w:r>
        <w:t>Wij bieden een uitgebreide service aan onze klanten,</w:t>
      </w:r>
      <w:r w:rsidR="00BE2036">
        <w:t xml:space="preserve"> </w:t>
      </w:r>
      <w:r w:rsidR="00BE2036" w:rsidRPr="00BE2036">
        <w:t xml:space="preserve">vanaf het eerste conceptuele ontwerp en de simulatie, het basis- en detailontwerp, de aankoop en productie, tot de installatie, de inbedrijfstelling en de </w:t>
      </w:r>
      <w:commentRangeStart w:id="1"/>
      <w:r w:rsidR="00BE2036" w:rsidRPr="00BE2036">
        <w:t>after-sales service</w:t>
      </w:r>
      <w:commentRangeEnd w:id="1"/>
      <w:r w:rsidR="006618BD">
        <w:rPr>
          <w:rStyle w:val="CommentReference"/>
        </w:rPr>
        <w:commentReference w:id="1"/>
      </w:r>
      <w:r w:rsidR="00BE2036" w:rsidRPr="00BE2036">
        <w:t>.</w:t>
      </w:r>
    </w:p>
    <w:p w14:paraId="0455D6B6" w14:textId="77777777" w:rsidR="00D70486" w:rsidRPr="00BE2036" w:rsidRDefault="00D70486" w:rsidP="008509EF">
      <w:pPr>
        <w:spacing w:after="0" w:line="240" w:lineRule="auto"/>
      </w:pPr>
    </w:p>
    <w:p w14:paraId="6C1AA48F" w14:textId="77777777" w:rsidR="00B5198D" w:rsidRDefault="00B5198D" w:rsidP="008509EF">
      <w:pPr>
        <w:spacing w:after="0" w:line="240" w:lineRule="auto"/>
      </w:pPr>
      <w:r>
        <w:t>Bij</w:t>
      </w:r>
      <w:r w:rsidR="0076486E" w:rsidRPr="0076486E">
        <w:t xml:space="preserve"> Alewijnse </w:t>
      </w:r>
      <w:r>
        <w:t>weten</w:t>
      </w:r>
      <w:r w:rsidR="0076486E" w:rsidRPr="0076486E">
        <w:t xml:space="preserve"> we hoe complex hybride systemen zijn. We hebben daar zelfs een formule voor</w:t>
      </w:r>
      <w:r w:rsidR="0076486E">
        <w:t>:</w:t>
      </w:r>
      <w:r w:rsidR="0076486E" w:rsidRPr="0076486E">
        <w:t xml:space="preserve"> Complexiteit = (Aandrijfsysteem)². We </w:t>
      </w:r>
      <w:r>
        <w:t xml:space="preserve">kunnen dan ook begrijpen </w:t>
      </w:r>
      <w:r w:rsidR="0076486E" w:rsidRPr="0076486E">
        <w:t>dat onze klanten behoefte hebben aan mens-machine-interfaces die zeer intuïtief zijn. Onze ontwerpmetho</w:t>
      </w:r>
      <w:r w:rsidR="00FB3E98">
        <w:t>de</w:t>
      </w:r>
      <w:r w:rsidR="0076486E" w:rsidRPr="0076486E">
        <w:t xml:space="preserve"> maakt </w:t>
      </w:r>
      <w:r>
        <w:t xml:space="preserve">daarom </w:t>
      </w:r>
      <w:r w:rsidR="0076486E" w:rsidRPr="0076486E">
        <w:t xml:space="preserve">gebruik van een modulair formaat, waarbij de kerncomponenten voor </w:t>
      </w:r>
      <w:r>
        <w:t xml:space="preserve">alle typen </w:t>
      </w:r>
      <w:r w:rsidR="0076486E" w:rsidRPr="0076486E">
        <w:t>hybride systemen</w:t>
      </w:r>
      <w:r>
        <w:t xml:space="preserve"> </w:t>
      </w:r>
      <w:r w:rsidR="00FB3E98">
        <w:t xml:space="preserve">al </w:t>
      </w:r>
      <w:r w:rsidR="0076486E" w:rsidRPr="0076486E">
        <w:t xml:space="preserve">vooraf zijn ontworpen met onderdelen </w:t>
      </w:r>
      <w:r w:rsidR="00FB3E98">
        <w:t>die zijn gebaseerd op bewezen</w:t>
      </w:r>
      <w:r w:rsidR="0076486E" w:rsidRPr="0076486E">
        <w:t xml:space="preserve"> technologieën </w:t>
      </w:r>
      <w:r>
        <w:t>van</w:t>
      </w:r>
      <w:r w:rsidR="0076486E" w:rsidRPr="0076486E">
        <w:t xml:space="preserve"> </w:t>
      </w:r>
      <w:proofErr w:type="spellStart"/>
      <w:r w:rsidR="0076486E" w:rsidRPr="0076486E">
        <w:t>OEM'</w:t>
      </w:r>
      <w:r>
        <w:t>s</w:t>
      </w:r>
      <w:proofErr w:type="spellEnd"/>
      <w:r>
        <w:t>.</w:t>
      </w:r>
    </w:p>
    <w:p w14:paraId="5527F4BD" w14:textId="77777777" w:rsidR="00FB3E98" w:rsidRDefault="00FB3E98" w:rsidP="008509EF">
      <w:pPr>
        <w:spacing w:after="0" w:line="240" w:lineRule="auto"/>
      </w:pPr>
    </w:p>
    <w:p w14:paraId="78E4DAFC" w14:textId="77777777" w:rsidR="008E75BC" w:rsidRPr="0076486E" w:rsidRDefault="0076486E" w:rsidP="00653215">
      <w:pPr>
        <w:spacing w:after="0" w:line="240" w:lineRule="auto"/>
      </w:pPr>
      <w:r w:rsidRPr="0076486E">
        <w:t>Vervolgens passen we onze expertise toe bij het ontwerp en de productie van de totale elektrische installatie, automatisering, bewaking en besturing</w:t>
      </w:r>
      <w:r w:rsidR="00852B57">
        <w:t xml:space="preserve">, zodat we </w:t>
      </w:r>
      <w:r w:rsidRPr="0076486E">
        <w:t xml:space="preserve">geïntegreerde hybridesystemen creëren die </w:t>
      </w:r>
      <w:r w:rsidR="00852B57">
        <w:t>het beste passen bij</w:t>
      </w:r>
      <w:r w:rsidRPr="0076486E">
        <w:t xml:space="preserve"> de prestatie- en functionaliteitdoel</w:t>
      </w:r>
      <w:r w:rsidR="00852B57">
        <w:t>en</w:t>
      </w:r>
      <w:r w:rsidRPr="0076486E">
        <w:t xml:space="preserve"> van onze klanten en hun schepen. Met name ons automatiseringssysteem maakt </w:t>
      </w:r>
      <w:r w:rsidR="00852B57">
        <w:t>het mogelijk om de systemen</w:t>
      </w:r>
      <w:r w:rsidRPr="0076486E">
        <w:t xml:space="preserve"> </w:t>
      </w:r>
      <w:r w:rsidR="00852B57">
        <w:t xml:space="preserve">op een eenvoudige en gebruiksvriendelijke manier </w:t>
      </w:r>
      <w:r w:rsidRPr="0076486E">
        <w:t>te monitoren en te bedienen</w:t>
      </w:r>
      <w:r w:rsidR="00852B57">
        <w:t>, door de</w:t>
      </w:r>
      <w:r w:rsidRPr="0076486E">
        <w:t xml:space="preserve"> </w:t>
      </w:r>
      <w:proofErr w:type="spellStart"/>
      <w:r w:rsidRPr="0076486E">
        <w:t>one-touch</w:t>
      </w:r>
      <w:proofErr w:type="spellEnd"/>
      <w:r w:rsidRPr="0076486E">
        <w:t xml:space="preserve"> functionaliteit </w:t>
      </w:r>
      <w:r w:rsidR="00642129">
        <w:t xml:space="preserve">van onze </w:t>
      </w:r>
      <w:r w:rsidRPr="0076486E">
        <w:t>touchscreens.</w:t>
      </w:r>
    </w:p>
    <w:p w14:paraId="7EB1FE10" w14:textId="77777777" w:rsidR="00D70486" w:rsidRPr="0076486E" w:rsidRDefault="00D70486" w:rsidP="008509EF">
      <w:pPr>
        <w:spacing w:after="0" w:line="240" w:lineRule="auto"/>
      </w:pPr>
    </w:p>
    <w:p w14:paraId="0D6CAA38" w14:textId="77777777" w:rsidR="00642129" w:rsidRDefault="008E75BC" w:rsidP="00642129">
      <w:pPr>
        <w:spacing w:after="0" w:line="240" w:lineRule="auto"/>
      </w:pPr>
      <w:r>
        <w:t>In alles wat we doen, streven we naar</w:t>
      </w:r>
      <w:r w:rsidR="00642129">
        <w:t xml:space="preserve"> effectiviteit en de levering van eenvoudig te bedienen en veilige systemen. Daarbij denken we aan </w:t>
      </w:r>
      <w:r w:rsidR="00642129" w:rsidRPr="00642129">
        <w:t xml:space="preserve">redundantie, betrouwbaarheid </w:t>
      </w:r>
      <w:r w:rsidR="00642129">
        <w:t>en</w:t>
      </w:r>
      <w:r w:rsidR="00642129" w:rsidRPr="00642129">
        <w:t xml:space="preserve"> de integratie van doordachte terugvalmodi in geval van storingen.</w:t>
      </w:r>
    </w:p>
    <w:p w14:paraId="1CCAEA4E" w14:textId="77777777" w:rsidR="008E75BC" w:rsidRDefault="008E75BC" w:rsidP="00642129">
      <w:pPr>
        <w:spacing w:after="0" w:line="240" w:lineRule="auto"/>
      </w:pPr>
    </w:p>
    <w:p w14:paraId="2F8B8283" w14:textId="77777777" w:rsidR="00642129" w:rsidRDefault="00642129" w:rsidP="00642129">
      <w:pPr>
        <w:spacing w:after="0" w:line="240" w:lineRule="auto"/>
      </w:pPr>
      <w:r w:rsidRPr="00642129">
        <w:t xml:space="preserve">Als wereldwijde systeemintegrator </w:t>
      </w:r>
      <w:r w:rsidR="00FD01D9">
        <w:t xml:space="preserve">hebben we dan ook een unieke positie tussen aan de ene kant </w:t>
      </w:r>
      <w:r w:rsidRPr="00642129">
        <w:t xml:space="preserve">toonaangevende </w:t>
      </w:r>
      <w:proofErr w:type="spellStart"/>
      <w:r w:rsidRPr="00642129">
        <w:t>OEM'</w:t>
      </w:r>
      <w:r w:rsidR="00FD01D9">
        <w:t>er</w:t>
      </w:r>
      <w:r w:rsidRPr="00642129">
        <w:t>s</w:t>
      </w:r>
      <w:proofErr w:type="spellEnd"/>
      <w:r w:rsidRPr="00642129">
        <w:t xml:space="preserve"> met hun capabele, kant-en-klare systemen die </w:t>
      </w:r>
      <w:r w:rsidR="00FD01D9">
        <w:t>vaak</w:t>
      </w:r>
      <w:r w:rsidRPr="00642129">
        <w:t xml:space="preserve"> minder aanpasbaar zijn aan de behoeften van de klant </w:t>
      </w:r>
      <w:r w:rsidR="00FD01D9">
        <w:t xml:space="preserve">en aan de andere kant </w:t>
      </w:r>
      <w:r w:rsidRPr="00642129">
        <w:t xml:space="preserve">lokale integratoren die meer complexe projecten </w:t>
      </w:r>
      <w:r w:rsidR="00FD01D9">
        <w:t>vaak niet aankunnen.</w:t>
      </w:r>
      <w:r w:rsidRPr="00642129">
        <w:t xml:space="preserve">   </w:t>
      </w:r>
    </w:p>
    <w:p w14:paraId="161A9CB5" w14:textId="77777777" w:rsidR="00D70486" w:rsidRPr="00642129" w:rsidRDefault="00D70486" w:rsidP="008509EF">
      <w:pPr>
        <w:spacing w:after="0" w:line="240" w:lineRule="auto"/>
      </w:pPr>
    </w:p>
    <w:p w14:paraId="15FA7950" w14:textId="77777777" w:rsidR="003F5D41" w:rsidRPr="00A12C83" w:rsidRDefault="003F5D41" w:rsidP="003F5D41">
      <w:pPr>
        <w:spacing w:after="0" w:line="240" w:lineRule="auto"/>
        <w:rPr>
          <w:b/>
          <w:bCs/>
        </w:rPr>
      </w:pPr>
      <w:r w:rsidRPr="00A12C83">
        <w:rPr>
          <w:b/>
          <w:bCs/>
        </w:rPr>
        <w:t>Belangrijke marktsectoren</w:t>
      </w:r>
    </w:p>
    <w:p w14:paraId="450CB652" w14:textId="77777777" w:rsidR="003F5D41" w:rsidRDefault="003F5D41" w:rsidP="003F5D41">
      <w:pPr>
        <w:spacing w:after="0" w:line="240" w:lineRule="auto"/>
      </w:pPr>
      <w:commentRangeStart w:id="2"/>
      <w:r w:rsidRPr="003F5D41">
        <w:t>Wij staan open voor</w:t>
      </w:r>
      <w:r>
        <w:t xml:space="preserve"> alle aanvragen van scheepseigenaren of exploitanten die op zoek zijn naar systemen voor hybride voortstuwing en/of opwekking.</w:t>
      </w:r>
      <w:commentRangeEnd w:id="2"/>
      <w:r w:rsidR="006618BD">
        <w:rPr>
          <w:rStyle w:val="CommentReference"/>
        </w:rPr>
        <w:commentReference w:id="2"/>
      </w:r>
      <w:r>
        <w:t xml:space="preserve"> </w:t>
      </w:r>
      <w:commentRangeStart w:id="3"/>
      <w:r>
        <w:t>De sectoren die de meeste aanvragen bij ons indienen</w:t>
      </w:r>
      <w:commentRangeEnd w:id="3"/>
      <w:r w:rsidR="006618BD">
        <w:rPr>
          <w:rStyle w:val="CommentReference"/>
        </w:rPr>
        <w:commentReference w:id="3"/>
      </w:r>
      <w:r>
        <w:t xml:space="preserve"> zijn </w:t>
      </w:r>
      <w:r w:rsidRPr="003F5D41">
        <w:t>de overheid (kustwacht, havenautoriteiten), marine</w:t>
      </w:r>
      <w:r w:rsidR="00ED4A1E">
        <w:t xml:space="preserve"> non</w:t>
      </w:r>
      <w:r w:rsidRPr="003F5D41">
        <w:t>-</w:t>
      </w:r>
      <w:proofErr w:type="spellStart"/>
      <w:r w:rsidR="00ED4A1E">
        <w:t>combatants</w:t>
      </w:r>
      <w:proofErr w:type="spellEnd"/>
      <w:r w:rsidRPr="003F5D41">
        <w:t xml:space="preserve"> (ondersteuning, mijnenvegers, onderzeebootondersteuning</w:t>
      </w:r>
      <w:r w:rsidR="00ED4A1E">
        <w:t>)</w:t>
      </w:r>
      <w:r w:rsidRPr="003F5D41">
        <w:t>, baggeraars, binnenvaartschepen en luxe jachten.</w:t>
      </w:r>
    </w:p>
    <w:p w14:paraId="13BB53D7" w14:textId="77777777" w:rsidR="00ED4A1E" w:rsidRPr="003F5D41" w:rsidRDefault="00ED4A1E" w:rsidP="003F5D41">
      <w:pPr>
        <w:spacing w:after="0" w:line="240" w:lineRule="auto"/>
      </w:pPr>
    </w:p>
    <w:p w14:paraId="148C0FBD" w14:textId="77777777" w:rsidR="00B07A93" w:rsidRPr="00B07A93" w:rsidRDefault="00B07A93" w:rsidP="00B07A93">
      <w:pPr>
        <w:spacing w:after="0" w:line="240" w:lineRule="auto"/>
        <w:rPr>
          <w:b/>
          <w:bCs/>
        </w:rPr>
      </w:pPr>
      <w:r w:rsidRPr="00B07A93">
        <w:rPr>
          <w:b/>
          <w:bCs/>
        </w:rPr>
        <w:t>Wat maakt een Alewijnse hybride systeem geslaagd?</w:t>
      </w:r>
    </w:p>
    <w:p w14:paraId="5C4474B7" w14:textId="77777777" w:rsidR="00B07A93" w:rsidRDefault="00B07A93" w:rsidP="00B07A93">
      <w:pPr>
        <w:spacing w:after="0" w:line="240" w:lineRule="auto"/>
      </w:pPr>
      <w:r w:rsidRPr="00B07A93">
        <w:t>De definitie van hybride</w:t>
      </w:r>
      <w:r>
        <w:t xml:space="preserve"> is het resultaat van een combinatie van twee heel verschillende elementen om iets te creëren met kenmerken die zijn ontleend aan beide bronnen. Hybride aandrijving is in principe het samenbrengen van twee verschillende krachtbronnen voor het leveren van stuwkracht.</w:t>
      </w:r>
    </w:p>
    <w:p w14:paraId="493E6D04" w14:textId="77777777" w:rsidR="00B07A93" w:rsidRDefault="00B07A93" w:rsidP="00B07A93">
      <w:pPr>
        <w:spacing w:after="0" w:line="240" w:lineRule="auto"/>
      </w:pPr>
    </w:p>
    <w:p w14:paraId="7AE918CD" w14:textId="77777777" w:rsidR="00656845" w:rsidRDefault="00656845" w:rsidP="008509EF">
      <w:pPr>
        <w:spacing w:after="0" w:line="240" w:lineRule="auto"/>
      </w:pPr>
      <w:r w:rsidRPr="00656845">
        <w:lastRenderedPageBreak/>
        <w:t xml:space="preserve">Maar voor een maritieme elektrische integrator als Alewijnse is dit slechts </w:t>
      </w:r>
      <w:r w:rsidR="009D5D9A">
        <w:t>een</w:t>
      </w:r>
      <w:r w:rsidRPr="00656845">
        <w:t xml:space="preserve"> uitgangspunt. Vanuit ons perspectief kan een hybridesysteem ook </w:t>
      </w:r>
      <w:r>
        <w:t xml:space="preserve">worden </w:t>
      </w:r>
      <w:r w:rsidRPr="00656845">
        <w:t>gezien als een combinatie van meerdere systemen</w:t>
      </w:r>
      <w:r>
        <w:t>:</w:t>
      </w:r>
      <w:r w:rsidRPr="00656845">
        <w:t xml:space="preserve"> voortstuwing natuurlijk</w:t>
      </w:r>
      <w:r w:rsidR="009D5D9A">
        <w:t>, maar ook</w:t>
      </w:r>
      <w:r w:rsidRPr="00656845">
        <w:t xml:space="preserve"> diesel</w:t>
      </w:r>
      <w:r w:rsidR="009D5D9A">
        <w:t>-</w:t>
      </w:r>
      <w:r w:rsidRPr="00656845">
        <w:t xml:space="preserve"> en/of elektromotoren, een DC-voedingssysteem </w:t>
      </w:r>
      <w:r>
        <w:t xml:space="preserve">voor </w:t>
      </w:r>
      <w:r w:rsidR="009D5D9A">
        <w:t>o.a.</w:t>
      </w:r>
      <w:r>
        <w:t xml:space="preserve"> walstroom</w:t>
      </w:r>
      <w:r w:rsidRPr="00656845">
        <w:t>; accu's, dieselgeneratoren en power take-off</w:t>
      </w:r>
      <w:r>
        <w:t xml:space="preserve"> (</w:t>
      </w:r>
      <w:proofErr w:type="spellStart"/>
      <w:r>
        <w:t>pto</w:t>
      </w:r>
      <w:proofErr w:type="spellEnd"/>
      <w:r w:rsidRPr="00656845">
        <w:t xml:space="preserve">). Om deze naadloos </w:t>
      </w:r>
      <w:r w:rsidR="009D5D9A">
        <w:t>samen te laten werken</w:t>
      </w:r>
      <w:r>
        <w:t xml:space="preserve">, </w:t>
      </w:r>
      <w:r w:rsidRPr="00656845">
        <w:t xml:space="preserve">zijn goed ontworpen en bewezen modulaire bouwstenen nodig, samen met geavanceerde integratievaardigheden zoals totale installatiesimulatie en hooggekwalificeerd personeel </w:t>
      </w:r>
      <w:r>
        <w:t>van</w:t>
      </w:r>
      <w:r w:rsidRPr="00656845">
        <w:t xml:space="preserve"> verschillende disciplines.</w:t>
      </w:r>
    </w:p>
    <w:p w14:paraId="5B697552" w14:textId="77777777" w:rsidR="00D70486" w:rsidRPr="00656845" w:rsidRDefault="00D70486" w:rsidP="008509EF">
      <w:pPr>
        <w:spacing w:after="0" w:line="240" w:lineRule="auto"/>
      </w:pPr>
    </w:p>
    <w:p w14:paraId="77C6A693" w14:textId="77777777" w:rsidR="00D70486" w:rsidRPr="00900D73" w:rsidRDefault="00D70486" w:rsidP="008509EF">
      <w:pPr>
        <w:spacing w:after="0" w:line="240" w:lineRule="auto"/>
        <w:rPr>
          <w:b/>
          <w:bCs/>
          <w:lang w:val="en-US"/>
        </w:rPr>
      </w:pPr>
      <w:r w:rsidRPr="00900D73">
        <w:rPr>
          <w:b/>
          <w:bCs/>
          <w:lang w:val="en-US"/>
        </w:rPr>
        <w:t xml:space="preserve">Total System Solutions </w:t>
      </w:r>
    </w:p>
    <w:p w14:paraId="1AF142CD" w14:textId="77777777" w:rsidR="00A30939" w:rsidRDefault="00A30939" w:rsidP="00BA3BDD">
      <w:pPr>
        <w:spacing w:after="0" w:line="240" w:lineRule="auto"/>
      </w:pPr>
      <w:proofErr w:type="spellStart"/>
      <w:r w:rsidRPr="00566BC7">
        <w:rPr>
          <w:lang w:val="en-US"/>
        </w:rPr>
        <w:t>Bij</w:t>
      </w:r>
      <w:proofErr w:type="spellEnd"/>
      <w:r w:rsidRPr="00566BC7">
        <w:rPr>
          <w:lang w:val="en-US"/>
        </w:rPr>
        <w:t xml:space="preserve"> Alewijnse </w:t>
      </w:r>
      <w:proofErr w:type="spellStart"/>
      <w:r w:rsidRPr="00566BC7">
        <w:rPr>
          <w:lang w:val="en-US"/>
        </w:rPr>
        <w:t>bieden</w:t>
      </w:r>
      <w:proofErr w:type="spellEnd"/>
      <w:r w:rsidRPr="00566BC7">
        <w:rPr>
          <w:lang w:val="en-US"/>
        </w:rPr>
        <w:t xml:space="preserve"> we Total System Solutions. </w:t>
      </w:r>
      <w:r w:rsidR="000B140D">
        <w:t xml:space="preserve">Dit is een </w:t>
      </w:r>
      <w:r w:rsidRPr="00A30939">
        <w:t>complete reeks kernmodules die in eigen beheer zijn ontworpen met behulp van hoogwaardige, betrouwbare componenten van voorkeursleveranciers. De</w:t>
      </w:r>
      <w:r w:rsidR="000B140D">
        <w:t xml:space="preserve"> componenten </w:t>
      </w:r>
      <w:r w:rsidRPr="00A30939">
        <w:t xml:space="preserve">worden in de loop van de tijd verbeterd naarmate verbeterde onderdelen beschikbaar komen. Elk onderdeel is een beproefd sjabloon voor een van de vele subsystemen die samen een hybride systeem vormen. Ze zijn allemaal specifiek ontworpen </w:t>
      </w:r>
      <w:r w:rsidR="00BA3BDD">
        <w:t xml:space="preserve">voor een volledige integratie met alle andere componenten. We noemen dit de ‘lego’-aanpak, waarbij </w:t>
      </w:r>
      <w:r w:rsidR="00BA3BDD" w:rsidRPr="00A30939">
        <w:t>ondanks het grote aantal beschikbare opties</w:t>
      </w:r>
      <w:r w:rsidR="00BA3BDD">
        <w:t xml:space="preserve"> elke unit kan worden aangesloten op een van de andere units.</w:t>
      </w:r>
    </w:p>
    <w:p w14:paraId="349C6D71" w14:textId="77777777" w:rsidR="00A30939" w:rsidRPr="00A30939" w:rsidRDefault="00A30939" w:rsidP="008509EF">
      <w:pPr>
        <w:spacing w:after="0" w:line="240" w:lineRule="auto"/>
      </w:pPr>
    </w:p>
    <w:p w14:paraId="701F6004" w14:textId="77777777" w:rsidR="00D51399" w:rsidRPr="00450D96" w:rsidRDefault="00D51399" w:rsidP="00D51399">
      <w:pPr>
        <w:spacing w:after="0" w:line="240" w:lineRule="auto"/>
        <w:rPr>
          <w:lang w:val="en-US"/>
        </w:rPr>
      </w:pPr>
      <w:r>
        <w:t xml:space="preserve">Hierdoor kunnen we snel een goed basis </w:t>
      </w:r>
      <w:proofErr w:type="spellStart"/>
      <w:r>
        <w:t>framework</w:t>
      </w:r>
      <w:proofErr w:type="spellEnd"/>
      <w:r>
        <w:t xml:space="preserve"> voor een systeem opstellen op basis van de specifieke operationele behoeften van een klant. Op basis van dit solide en betrouwbare platform </w:t>
      </w:r>
      <w:r w:rsidR="00C06CAB">
        <w:t>bouwen</w:t>
      </w:r>
      <w:r>
        <w:t xml:space="preserve"> we verder </w:t>
      </w:r>
      <w:r w:rsidR="00C06CAB">
        <w:t>op</w:t>
      </w:r>
      <w:r>
        <w:t xml:space="preserve"> de maatwerkaspecten van de klant waarvoor integratie expertise en maatwerk nodig is. Het combineren van de bewezen modulaire bouwstenen brengt wel nieuwe uitdagingen met zich mee, vooral op het gebied van tijd. </w:t>
      </w:r>
      <w:proofErr w:type="spellStart"/>
      <w:r w:rsidRPr="00450D96">
        <w:rPr>
          <w:lang w:val="en-US"/>
        </w:rPr>
        <w:t>Zoals</w:t>
      </w:r>
      <w:proofErr w:type="spellEnd"/>
      <w:r w:rsidRPr="00450D96">
        <w:rPr>
          <w:lang w:val="en-US"/>
        </w:rPr>
        <w:t>:</w:t>
      </w:r>
    </w:p>
    <w:p w14:paraId="7EB35CBB" w14:textId="77777777" w:rsidR="00D51399" w:rsidRPr="00450D96" w:rsidRDefault="00D51399" w:rsidP="008509EF">
      <w:pPr>
        <w:spacing w:after="0" w:line="240" w:lineRule="auto"/>
        <w:rPr>
          <w:lang w:val="en-US"/>
        </w:rPr>
      </w:pPr>
    </w:p>
    <w:p w14:paraId="41F965B3" w14:textId="77777777" w:rsidR="00C06CAB" w:rsidRPr="00C06CAB" w:rsidRDefault="00C06CAB" w:rsidP="009529F1">
      <w:pPr>
        <w:pStyle w:val="ListParagraph"/>
        <w:numPr>
          <w:ilvl w:val="0"/>
          <w:numId w:val="3"/>
        </w:numPr>
        <w:spacing w:after="0" w:line="240" w:lineRule="auto"/>
      </w:pPr>
      <w:r w:rsidRPr="00C06CAB">
        <w:t xml:space="preserve">De fysieke beperkingen </w:t>
      </w:r>
      <w:r w:rsidR="009529F1">
        <w:t>van</w:t>
      </w:r>
      <w:r w:rsidRPr="00C06CAB">
        <w:t xml:space="preserve"> de afzonderlijke componenten (en </w:t>
      </w:r>
      <w:r w:rsidR="009529F1">
        <w:t>daarom ook voor</w:t>
      </w:r>
      <w:r w:rsidRPr="00C06CAB">
        <w:t xml:space="preserve"> de modulaire bouwstenen) </w:t>
      </w:r>
    </w:p>
    <w:p w14:paraId="17BF4FEF" w14:textId="77777777" w:rsidR="009529F1" w:rsidRDefault="00C06CAB" w:rsidP="009529F1">
      <w:pPr>
        <w:pStyle w:val="ListParagraph"/>
        <w:numPr>
          <w:ilvl w:val="0"/>
          <w:numId w:val="3"/>
        </w:numPr>
        <w:spacing w:after="0" w:line="240" w:lineRule="auto"/>
      </w:pPr>
      <w:r w:rsidRPr="00C06CAB">
        <w:t xml:space="preserve">De afstemming </w:t>
      </w:r>
      <w:r w:rsidR="009529F1">
        <w:t>tussen</w:t>
      </w:r>
      <w:r w:rsidRPr="00C06CAB">
        <w:t xml:space="preserve"> verschillende spanningen en stromen, </w:t>
      </w:r>
      <w:r w:rsidR="009529F1">
        <w:t>waardoor je verschillende benaderingen binnen één systeem kunt hebben.</w:t>
      </w:r>
    </w:p>
    <w:p w14:paraId="216A3761" w14:textId="77777777" w:rsidR="00C06CAB" w:rsidRPr="00C06CAB" w:rsidRDefault="00C06CAB" w:rsidP="009529F1">
      <w:pPr>
        <w:pStyle w:val="ListParagraph"/>
        <w:numPr>
          <w:ilvl w:val="0"/>
          <w:numId w:val="3"/>
        </w:numPr>
        <w:spacing w:after="0" w:line="240" w:lineRule="auto"/>
      </w:pPr>
      <w:commentRangeStart w:id="4"/>
      <w:r w:rsidRPr="00C06CAB">
        <w:t>die binnen één systeem een aantal verschillende benaderingen kunnen hebben</w:t>
      </w:r>
      <w:commentRangeEnd w:id="4"/>
      <w:r w:rsidR="006618BD">
        <w:rPr>
          <w:rStyle w:val="CommentReference"/>
        </w:rPr>
        <w:commentReference w:id="4"/>
      </w:r>
    </w:p>
    <w:p w14:paraId="02DB3685" w14:textId="77777777" w:rsidR="00C06CAB" w:rsidRPr="00C06CAB" w:rsidRDefault="00C06CAB" w:rsidP="009529F1">
      <w:pPr>
        <w:pStyle w:val="ListParagraph"/>
        <w:numPr>
          <w:ilvl w:val="0"/>
          <w:numId w:val="3"/>
        </w:numPr>
        <w:spacing w:after="0" w:line="240" w:lineRule="auto"/>
      </w:pPr>
      <w:r w:rsidRPr="00C06CAB">
        <w:t xml:space="preserve">De lage potentiële energie die is opgeslagen in een DC-systeem. Dit maakt ze kwetsbaar voor drastische veranderingen in de belasting. (Voor het beheer </w:t>
      </w:r>
      <w:r w:rsidR="009529F1">
        <w:t>zijn</w:t>
      </w:r>
      <w:r w:rsidRPr="00C06CAB">
        <w:t xml:space="preserve"> simulatie en snelle regelaars</w:t>
      </w:r>
      <w:r w:rsidR="009529F1">
        <w:t xml:space="preserve"> </w:t>
      </w:r>
      <w:r w:rsidRPr="00C06CAB">
        <w:t>verplicht)</w:t>
      </w:r>
    </w:p>
    <w:p w14:paraId="2EC73B39" w14:textId="77777777" w:rsidR="00AB5129" w:rsidRDefault="00AB5129" w:rsidP="00AA0C72">
      <w:pPr>
        <w:spacing w:after="0" w:line="240" w:lineRule="auto"/>
        <w:rPr>
          <w:lang w:val="en-US"/>
        </w:rPr>
      </w:pPr>
    </w:p>
    <w:p w14:paraId="2C37C850" w14:textId="77777777" w:rsidR="00AA0C72" w:rsidRDefault="00AA0C72" w:rsidP="00AA0C72">
      <w:pPr>
        <w:spacing w:after="0" w:line="240" w:lineRule="auto"/>
      </w:pPr>
      <w:r w:rsidRPr="00AA0C72">
        <w:t>Om deze problemen aan te pakken, produceren we een serie ontwerpen</w:t>
      </w:r>
      <w:r w:rsidR="00AB5129">
        <w:t>,</w:t>
      </w:r>
      <w:r w:rsidRPr="00AA0C72">
        <w:t xml:space="preserve"> die we testen virtuele, HIL- en echte </w:t>
      </w:r>
      <w:r w:rsidR="00AB5129">
        <w:t xml:space="preserve">installatie </w:t>
      </w:r>
      <w:r w:rsidRPr="00AA0C72">
        <w:t>simulaties om de meest effectieve oplossingen te bepalen.</w:t>
      </w:r>
    </w:p>
    <w:p w14:paraId="730C5DEE" w14:textId="77777777" w:rsidR="00D70486" w:rsidRPr="00AA0C72" w:rsidRDefault="00D70486" w:rsidP="008509EF">
      <w:pPr>
        <w:spacing w:after="0" w:line="240" w:lineRule="auto"/>
      </w:pPr>
    </w:p>
    <w:p w14:paraId="3C7C6E7E" w14:textId="77777777" w:rsidR="00AA0C72" w:rsidRPr="00382AC6" w:rsidRDefault="00AA0C72" w:rsidP="00AA0C72">
      <w:pPr>
        <w:spacing w:after="0" w:line="240" w:lineRule="auto"/>
        <w:rPr>
          <w:b/>
          <w:bCs/>
        </w:rPr>
      </w:pPr>
      <w:r w:rsidRPr="00382AC6">
        <w:rPr>
          <w:b/>
          <w:bCs/>
        </w:rPr>
        <w:t>Alewijnse oplossingen</w:t>
      </w:r>
    </w:p>
    <w:p w14:paraId="0CA7BB82" w14:textId="77777777" w:rsidR="00AB5129" w:rsidRDefault="00AA0C72" w:rsidP="00AA0C72">
      <w:pPr>
        <w:spacing w:after="0" w:line="240" w:lineRule="auto"/>
      </w:pPr>
      <w:r w:rsidRPr="00AA0C72">
        <w:t xml:space="preserve">Om ervoor te zorgen dat het geïntegreerde hybride systeem soepel en effectief werkt, heeft Alewijnse een </w:t>
      </w:r>
      <w:r w:rsidR="00AB5129">
        <w:t>toonaangevend drive control system</w:t>
      </w:r>
      <w:r w:rsidRPr="00AA0C72">
        <w:t xml:space="preserve"> (DCS) ontwikkeld</w:t>
      </w:r>
      <w:r w:rsidR="00AB5129">
        <w:t xml:space="preserve">. </w:t>
      </w:r>
      <w:r w:rsidRPr="00AA0C72">
        <w:t xml:space="preserve">Het is niet alleen volledig programmeerbaar om precies die functionaliteit te bieden die de klant nodig heeft, maar het onderscheidt zich ook </w:t>
      </w:r>
      <w:r w:rsidR="00AB5129">
        <w:t>door het bieden van</w:t>
      </w:r>
      <w:r w:rsidRPr="00AA0C72">
        <w:t xml:space="preserve"> volledige controle en bewaking vanuit een of meerdere stations en door overgangen met één druk op de knop tussen de verschillende </w:t>
      </w:r>
      <w:r w:rsidR="00AB5129">
        <w:t xml:space="preserve">installaties, terwijl minder </w:t>
      </w:r>
      <w:r w:rsidRPr="00AA0C72">
        <w:t>geavanceerde alternatieven een reeks acties</w:t>
      </w:r>
      <w:r w:rsidR="00AB5129">
        <w:t xml:space="preserve"> vereisen</w:t>
      </w:r>
      <w:r w:rsidRPr="00AA0C72">
        <w:t xml:space="preserve">. </w:t>
      </w:r>
    </w:p>
    <w:p w14:paraId="19D114A3" w14:textId="77777777" w:rsidR="00AB5129" w:rsidRDefault="00AB5129" w:rsidP="00AA0C72">
      <w:pPr>
        <w:spacing w:after="0" w:line="240" w:lineRule="auto"/>
      </w:pPr>
    </w:p>
    <w:p w14:paraId="051183B7" w14:textId="77777777" w:rsidR="00AA0C72" w:rsidRDefault="00AA0C72" w:rsidP="00AA0C72">
      <w:pPr>
        <w:spacing w:after="0" w:line="240" w:lineRule="auto"/>
      </w:pPr>
      <w:r w:rsidRPr="00AA0C72">
        <w:t>Andere kenmerken zijn de volledige monitoring en controle van alle inkomende gebruikers en de volledige coördinatie van alle andere platformsystemen, waaronder het alarmmonitoringsysteem (AMS), het procescontrolesysteem (PCS) en het energiemanagementsysteem (PMS). We bieden ook state-of-</w:t>
      </w:r>
      <w:proofErr w:type="spellStart"/>
      <w:r w:rsidRPr="00AA0C72">
        <w:t>the</w:t>
      </w:r>
      <w:proofErr w:type="spellEnd"/>
      <w:r w:rsidRPr="00AA0C72">
        <w:t xml:space="preserve">-art energiemanagementsystemen die een </w:t>
      </w:r>
      <w:r w:rsidR="00382AC6">
        <w:t>complete</w:t>
      </w:r>
      <w:r w:rsidRPr="00AA0C72">
        <w:t xml:space="preserve"> installatie optimaliseren op basis van gespecificeerde doelstellingen</w:t>
      </w:r>
      <w:r w:rsidR="00AB5129">
        <w:t xml:space="preserve">. </w:t>
      </w:r>
      <w:r w:rsidR="00382AC6">
        <w:t>Ook</w:t>
      </w:r>
      <w:r w:rsidR="00AB5129">
        <w:t xml:space="preserve"> is het </w:t>
      </w:r>
      <w:r w:rsidRPr="00AA0C72">
        <w:t xml:space="preserve">Alewijnse DCS eenvoudig te integreren met baggerautomatiseringssystemen </w:t>
      </w:r>
      <w:r w:rsidR="00382AC6">
        <w:t>om</w:t>
      </w:r>
      <w:r w:rsidRPr="00AA0C72">
        <w:t xml:space="preserve"> maximale efficiëntie en productiviteit</w:t>
      </w:r>
      <w:r w:rsidR="00382AC6">
        <w:t xml:space="preserve"> te bereiken.</w:t>
      </w:r>
    </w:p>
    <w:p w14:paraId="0BF6B66F" w14:textId="77777777" w:rsidR="00AA0C72" w:rsidRPr="00A717CD" w:rsidRDefault="00AA0C72" w:rsidP="008509EF">
      <w:pPr>
        <w:spacing w:after="0" w:line="240" w:lineRule="auto"/>
      </w:pPr>
    </w:p>
    <w:p w14:paraId="12C18796" w14:textId="77777777" w:rsidR="002923F9" w:rsidRPr="002923F9" w:rsidRDefault="002923F9" w:rsidP="002923F9">
      <w:pPr>
        <w:spacing w:after="0" w:line="240" w:lineRule="auto"/>
        <w:rPr>
          <w:b/>
          <w:bCs/>
        </w:rPr>
      </w:pPr>
      <w:r w:rsidRPr="002923F9">
        <w:rPr>
          <w:b/>
          <w:bCs/>
        </w:rPr>
        <w:lastRenderedPageBreak/>
        <w:t>Track record</w:t>
      </w:r>
    </w:p>
    <w:p w14:paraId="257B2F01" w14:textId="77777777" w:rsidR="002923F9" w:rsidRDefault="002923F9" w:rsidP="002923F9">
      <w:pPr>
        <w:spacing w:after="0" w:line="240" w:lineRule="auto"/>
      </w:pPr>
      <w:r w:rsidRPr="002923F9">
        <w:t>Sinds we de hybride markt hebben betreden, hebben we aan een grote verscheidenheid aan projecten gewerkt. Zo werken we on</w:t>
      </w:r>
      <w:r w:rsidR="002E1FAA">
        <w:t>der andere samen met internationale</w:t>
      </w:r>
      <w:r w:rsidRPr="002923F9">
        <w:t xml:space="preserve"> toonaangevende superjachtbedrijven</w:t>
      </w:r>
      <w:r>
        <w:t xml:space="preserve"> als </w:t>
      </w:r>
      <w:r w:rsidRPr="002923F9">
        <w:t xml:space="preserve">Amels, Holland Jachtbouw en </w:t>
      </w:r>
      <w:proofErr w:type="spellStart"/>
      <w:r w:rsidRPr="002923F9">
        <w:t>Oceanco</w:t>
      </w:r>
      <w:proofErr w:type="spellEnd"/>
      <w:r w:rsidRPr="002923F9">
        <w:t xml:space="preserve">. De eigenaren van deze schepen stellen de hoogste eisen aan </w:t>
      </w:r>
      <w:r>
        <w:t>complexiteit</w:t>
      </w:r>
      <w:r w:rsidRPr="002923F9">
        <w:t xml:space="preserve">, betrouwbaarheid en gebruiksgemak en zijn vaak op zoek naar nieuwe </w:t>
      </w:r>
      <w:r>
        <w:t>standaarden</w:t>
      </w:r>
      <w:r w:rsidRPr="002923F9">
        <w:t xml:space="preserve"> voor capaciteit en innovatie op het gebied van emissiearme en bijna stille voortstuwing en energieopwekking en -opslag. Tegelijkertijd verwachten zij dat aan hun eigen, vaak zeer complexe, eisen wordt voldaan.</w:t>
      </w:r>
    </w:p>
    <w:p w14:paraId="01C704F8" w14:textId="77777777" w:rsidR="00DD0203" w:rsidRPr="002923F9" w:rsidRDefault="00DD0203" w:rsidP="00DD0203">
      <w:pPr>
        <w:pStyle w:val="ListParagraph"/>
        <w:spacing w:after="0" w:line="240" w:lineRule="auto"/>
      </w:pPr>
    </w:p>
    <w:p w14:paraId="4B165C22" w14:textId="77777777" w:rsidR="0071241B" w:rsidRDefault="00596F7B" w:rsidP="0071241B">
      <w:pPr>
        <w:spacing w:after="0" w:line="240" w:lineRule="auto"/>
      </w:pPr>
      <w:r w:rsidRPr="00596F7B">
        <w:t>We</w:t>
      </w:r>
      <w:r>
        <w:t xml:space="preserve"> zijn ook actief in andere markten. Zo hebben </w:t>
      </w:r>
      <w:r w:rsidRPr="00596F7B">
        <w:t xml:space="preserve">oplossingen aangedragen voor een </w:t>
      </w:r>
      <w:commentRangeStart w:id="5"/>
      <w:proofErr w:type="spellStart"/>
      <w:r w:rsidR="00DD0203">
        <w:t>ek</w:t>
      </w:r>
      <w:proofErr w:type="spellEnd"/>
      <w:r w:rsidR="00DD0203">
        <w:t xml:space="preserve"> </w:t>
      </w:r>
      <w:r w:rsidRPr="00596F7B">
        <w:t xml:space="preserve"> B</w:t>
      </w:r>
      <w:commentRangeEnd w:id="5"/>
      <w:r w:rsidR="006618BD">
        <w:rPr>
          <w:rStyle w:val="CommentReference"/>
        </w:rPr>
        <w:commentReference w:id="5"/>
      </w:r>
      <w:r w:rsidRPr="00596F7B">
        <w:t xml:space="preserve">elgische mijnenvegers en </w:t>
      </w:r>
      <w:r>
        <w:t xml:space="preserve">de groeimarkt voor elektrische </w:t>
      </w:r>
      <w:r w:rsidRPr="00596F7B">
        <w:t xml:space="preserve">veerboten. In 2019 hebben we met succes de elektrische </w:t>
      </w:r>
      <w:proofErr w:type="spellStart"/>
      <w:r w:rsidRPr="00596F7B">
        <w:t>refit</w:t>
      </w:r>
      <w:proofErr w:type="spellEnd"/>
      <w:r w:rsidRPr="00596F7B">
        <w:t xml:space="preserve"> van het Franse baggerschip Samuel de </w:t>
      </w:r>
      <w:proofErr w:type="spellStart"/>
      <w:r w:rsidRPr="00596F7B">
        <w:t>Champlain</w:t>
      </w:r>
      <w:proofErr w:type="spellEnd"/>
      <w:r w:rsidRPr="00596F7B">
        <w:t xml:space="preserve"> voltooid. Het </w:t>
      </w:r>
      <w:r w:rsidR="0071241B">
        <w:t>eerste bagger</w:t>
      </w:r>
      <w:r w:rsidRPr="00596F7B">
        <w:t xml:space="preserve">schip </w:t>
      </w:r>
      <w:r w:rsidR="0071241B">
        <w:t xml:space="preserve">in Europe dat </w:t>
      </w:r>
      <w:r w:rsidRPr="00596F7B">
        <w:t xml:space="preserve">is omgebouwd van </w:t>
      </w:r>
      <w:r w:rsidR="0071241B">
        <w:t xml:space="preserve">een </w:t>
      </w:r>
      <w:proofErr w:type="spellStart"/>
      <w:r w:rsidRPr="00596F7B">
        <w:t>diesel-elektrische</w:t>
      </w:r>
      <w:proofErr w:type="spellEnd"/>
      <w:r w:rsidRPr="00596F7B">
        <w:t xml:space="preserve"> voortstuwing </w:t>
      </w:r>
      <w:r w:rsidR="0071241B">
        <w:t xml:space="preserve">naar een </w:t>
      </w:r>
      <w:proofErr w:type="spellStart"/>
      <w:r w:rsidR="0071241B">
        <w:t>dual-fuel</w:t>
      </w:r>
      <w:proofErr w:type="spellEnd"/>
      <w:r w:rsidR="0071241B">
        <w:t xml:space="preserve"> applicaties, waarbij de scheepsmotoren kunnen draaien op zowel marine gas </w:t>
      </w:r>
      <w:proofErr w:type="spellStart"/>
      <w:r w:rsidR="0071241B">
        <w:t>oil</w:t>
      </w:r>
      <w:proofErr w:type="spellEnd"/>
      <w:r w:rsidR="0071241B">
        <w:t xml:space="preserve"> (MGO) als liquid </w:t>
      </w:r>
      <w:proofErr w:type="spellStart"/>
      <w:r w:rsidR="0071241B">
        <w:t>natural</w:t>
      </w:r>
      <w:proofErr w:type="spellEnd"/>
      <w:r w:rsidR="0071241B">
        <w:t xml:space="preserve"> gas (LNG). Dit was een uitdagend en zeer succesvol project.</w:t>
      </w:r>
    </w:p>
    <w:p w14:paraId="33D96D7B" w14:textId="77777777" w:rsidR="00983F0D" w:rsidRDefault="00983F0D" w:rsidP="0071241B">
      <w:pPr>
        <w:spacing w:after="0" w:line="240" w:lineRule="auto"/>
      </w:pPr>
    </w:p>
    <w:p w14:paraId="3749CC18" w14:textId="77777777" w:rsidR="00983F0D" w:rsidRDefault="00983F0D" w:rsidP="0071241B">
      <w:pPr>
        <w:spacing w:after="0" w:line="240" w:lineRule="auto"/>
      </w:pPr>
      <w:r>
        <w:t>A</w:t>
      </w:r>
      <w:r w:rsidRPr="00983F0D">
        <w:t xml:space="preserve">ls u uw specifieke behoeften wilt bespreken of hulp nodig heeft bij het definiëren en </w:t>
      </w:r>
      <w:r>
        <w:t>waarmaken</w:t>
      </w:r>
      <w:r w:rsidRPr="00983F0D">
        <w:t xml:space="preserve"> van uw dro</w:t>
      </w:r>
      <w:r>
        <w:t>men</w:t>
      </w:r>
      <w:r w:rsidRPr="00983F0D">
        <w:t>, neem dan contact met ons op:</w:t>
      </w:r>
      <w:bookmarkStart w:id="6" w:name="_GoBack"/>
      <w:bookmarkEnd w:id="6"/>
    </w:p>
    <w:p w14:paraId="25278857" w14:textId="77777777" w:rsidR="00D70486" w:rsidRPr="00596F7B" w:rsidRDefault="00D70486" w:rsidP="008509EF">
      <w:pPr>
        <w:spacing w:after="0" w:line="240" w:lineRule="auto"/>
      </w:pPr>
    </w:p>
    <w:p w14:paraId="78A6405A" w14:textId="77777777" w:rsidR="00D70486" w:rsidRPr="00566BC7" w:rsidRDefault="00D70486" w:rsidP="008509EF">
      <w:pPr>
        <w:spacing w:after="0" w:line="240" w:lineRule="auto"/>
      </w:pPr>
      <w:r w:rsidRPr="00566BC7">
        <w:t>Manager Sales Maurice S</w:t>
      </w:r>
      <w:r w:rsidR="00983F0D" w:rsidRPr="00566BC7">
        <w:t>eij</w:t>
      </w:r>
      <w:r w:rsidRPr="00566BC7">
        <w:t xml:space="preserve">kens  </w:t>
      </w:r>
    </w:p>
    <w:p w14:paraId="1CFFB93B" w14:textId="77777777" w:rsidR="00D70486" w:rsidRPr="00566BC7" w:rsidRDefault="00D70486" w:rsidP="008509EF">
      <w:pPr>
        <w:spacing w:after="0" w:line="240" w:lineRule="auto"/>
      </w:pPr>
      <w:r w:rsidRPr="00566BC7">
        <w:t xml:space="preserve">Manager CD&amp;C: Jeroen Kokshoorn  </w:t>
      </w:r>
    </w:p>
    <w:p w14:paraId="1971BBB7" w14:textId="77777777" w:rsidR="00D70486" w:rsidRPr="00566BC7" w:rsidRDefault="00D70486" w:rsidP="008509EF">
      <w:pPr>
        <w:spacing w:after="0" w:line="240" w:lineRule="auto"/>
      </w:pPr>
    </w:p>
    <w:sectPr w:rsidR="00D70486" w:rsidRPr="00566BC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van Loon, Bas" w:date="2020-11-03T14:17:00Z" w:initials="vLB">
    <w:p w14:paraId="674315F0" w14:textId="77777777" w:rsidR="00F45E0F" w:rsidRDefault="00F45E0F">
      <w:pPr>
        <w:pStyle w:val="CommentText"/>
      </w:pPr>
      <w:r>
        <w:rPr>
          <w:rStyle w:val="CommentReference"/>
        </w:rPr>
        <w:annotationRef/>
      </w:r>
      <w:r>
        <w:t>2 keer beste oplossing op maat (zie twee zinnen eerder)</w:t>
      </w:r>
    </w:p>
  </w:comment>
  <w:comment w:id="1" w:author="van Loon, Bas" w:date="2020-11-03T14:30:00Z" w:initials="vLB">
    <w:p w14:paraId="13AD77CD" w14:textId="77777777" w:rsidR="006618BD" w:rsidRPr="006618BD" w:rsidRDefault="006618BD">
      <w:pPr>
        <w:pStyle w:val="CommentText"/>
        <w:rPr>
          <w:lang w:val="en-US"/>
        </w:rPr>
      </w:pPr>
      <w:r>
        <w:rPr>
          <w:rStyle w:val="CommentReference"/>
        </w:rPr>
        <w:annotationRef/>
      </w:r>
      <w:r w:rsidRPr="006618BD">
        <w:rPr>
          <w:lang w:val="en-US"/>
        </w:rPr>
        <w:t xml:space="preserve">After sales service is </w:t>
      </w:r>
      <w:proofErr w:type="spellStart"/>
      <w:r w:rsidRPr="006618BD">
        <w:rPr>
          <w:lang w:val="en-US"/>
        </w:rPr>
        <w:t>dubbelop</w:t>
      </w:r>
      <w:proofErr w:type="spellEnd"/>
      <w:r w:rsidRPr="006618BD">
        <w:rPr>
          <w:lang w:val="en-US"/>
        </w:rPr>
        <w:t xml:space="preserve">. </w:t>
      </w:r>
      <w:proofErr w:type="spellStart"/>
      <w:r w:rsidRPr="006618BD">
        <w:rPr>
          <w:lang w:val="en-US"/>
        </w:rPr>
        <w:t>Beter</w:t>
      </w:r>
      <w:proofErr w:type="spellEnd"/>
      <w:r w:rsidRPr="006618BD">
        <w:rPr>
          <w:lang w:val="en-US"/>
        </w:rPr>
        <w:t>: service</w:t>
      </w:r>
    </w:p>
  </w:comment>
  <w:comment w:id="2" w:author="van Loon, Bas" w:date="2020-11-03T14:32:00Z" w:initials="vLB">
    <w:p w14:paraId="00D99E43" w14:textId="77777777" w:rsidR="006618BD" w:rsidRDefault="006618BD">
      <w:pPr>
        <w:pStyle w:val="CommentText"/>
      </w:pPr>
      <w:r>
        <w:rPr>
          <w:rStyle w:val="CommentReference"/>
        </w:rPr>
        <w:annotationRef/>
      </w:r>
      <w:r>
        <w:t xml:space="preserve">Dit is iets te reactief verwoord. We willen juist meer richting </w:t>
      </w:r>
      <w:proofErr w:type="spellStart"/>
      <w:r>
        <w:t>proactive</w:t>
      </w:r>
      <w:proofErr w:type="spellEnd"/>
      <w:r>
        <w:t xml:space="preserve"> sales. Ik zou het meer zeggen zoals: Wij bieden graag advies aan scheepseigenaren of rederijen die op zoek zijn naar. / Wij komen graag in contact om te praten over</w:t>
      </w:r>
    </w:p>
  </w:comment>
  <w:comment w:id="3" w:author="van Loon, Bas" w:date="2020-11-03T14:33:00Z" w:initials="vLB">
    <w:p w14:paraId="379918F4" w14:textId="77777777" w:rsidR="006618BD" w:rsidRDefault="006618BD">
      <w:pPr>
        <w:pStyle w:val="CommentText"/>
      </w:pPr>
      <w:r>
        <w:rPr>
          <w:rStyle w:val="CommentReference"/>
        </w:rPr>
        <w:annotationRef/>
      </w:r>
      <w:r>
        <w:t>Hier ook: wij bieden onze services aan bij de overheid…</w:t>
      </w:r>
    </w:p>
  </w:comment>
  <w:comment w:id="4" w:author="van Loon, Bas" w:date="2020-11-03T14:36:00Z" w:initials="vLB">
    <w:p w14:paraId="075F0D5B" w14:textId="77777777" w:rsidR="006618BD" w:rsidRDefault="006618BD">
      <w:pPr>
        <w:pStyle w:val="CommentText"/>
      </w:pPr>
      <w:r>
        <w:rPr>
          <w:rStyle w:val="CommentReference"/>
        </w:rPr>
        <w:annotationRef/>
      </w:r>
      <w:r>
        <w:t>Volgens mij is dit dubbelop (met vorige punt)</w:t>
      </w:r>
    </w:p>
  </w:comment>
  <w:comment w:id="5" w:author="van Loon, Bas" w:date="2020-11-03T14:38:00Z" w:initials="vLB">
    <w:p w14:paraId="64900A4A" w14:textId="77777777" w:rsidR="006618BD" w:rsidRDefault="006618BD">
      <w:pPr>
        <w:pStyle w:val="CommentText"/>
      </w:pPr>
      <w:r>
        <w:rPr>
          <w:rStyle w:val="CommentReference"/>
        </w:rPr>
        <w:annotationRef/>
      </w:r>
      <w:r>
        <w:t>Ek?</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74315F0" w15:done="0"/>
  <w15:commentEx w15:paraId="13AD77CD" w15:done="0"/>
  <w15:commentEx w15:paraId="00D99E43" w15:done="0"/>
  <w15:commentEx w15:paraId="379918F4" w15:done="0"/>
  <w15:commentEx w15:paraId="075F0D5B" w15:done="0"/>
  <w15:commentEx w15:paraId="64900A4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E40"/>
    <w:multiLevelType w:val="hybridMultilevel"/>
    <w:tmpl w:val="0C00E0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0265296"/>
    <w:multiLevelType w:val="hybridMultilevel"/>
    <w:tmpl w:val="80104828"/>
    <w:lvl w:ilvl="0" w:tplc="2362AD0C">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FD50CE5"/>
    <w:multiLevelType w:val="hybridMultilevel"/>
    <w:tmpl w:val="76D2C20A"/>
    <w:lvl w:ilvl="0" w:tplc="2872E39C">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n Loon, Bas">
    <w15:presenceInfo w15:providerId="AD" w15:userId="S-1-5-21-1617313192-971374743-1236795852-33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86"/>
    <w:rsid w:val="000B140D"/>
    <w:rsid w:val="00200B37"/>
    <w:rsid w:val="00221CF7"/>
    <w:rsid w:val="0028418F"/>
    <w:rsid w:val="002923F9"/>
    <w:rsid w:val="002E1FAA"/>
    <w:rsid w:val="003631AC"/>
    <w:rsid w:val="00382AC6"/>
    <w:rsid w:val="00385720"/>
    <w:rsid w:val="003E358E"/>
    <w:rsid w:val="003F5D41"/>
    <w:rsid w:val="00404024"/>
    <w:rsid w:val="00450D96"/>
    <w:rsid w:val="00516EAE"/>
    <w:rsid w:val="00516EE1"/>
    <w:rsid w:val="00566BC7"/>
    <w:rsid w:val="00572F9A"/>
    <w:rsid w:val="00596F7B"/>
    <w:rsid w:val="00614FE7"/>
    <w:rsid w:val="006235B2"/>
    <w:rsid w:val="00642129"/>
    <w:rsid w:val="0065098C"/>
    <w:rsid w:val="00653215"/>
    <w:rsid w:val="00656845"/>
    <w:rsid w:val="006618BD"/>
    <w:rsid w:val="0071241B"/>
    <w:rsid w:val="0076486E"/>
    <w:rsid w:val="007C5ECA"/>
    <w:rsid w:val="00843B21"/>
    <w:rsid w:val="008509EF"/>
    <w:rsid w:val="00852B57"/>
    <w:rsid w:val="008E75BC"/>
    <w:rsid w:val="00900D73"/>
    <w:rsid w:val="009266ED"/>
    <w:rsid w:val="009529F1"/>
    <w:rsid w:val="00983F0D"/>
    <w:rsid w:val="009D5D9A"/>
    <w:rsid w:val="00A12C83"/>
    <w:rsid w:val="00A30939"/>
    <w:rsid w:val="00A46571"/>
    <w:rsid w:val="00A717CD"/>
    <w:rsid w:val="00A90989"/>
    <w:rsid w:val="00AA0C72"/>
    <w:rsid w:val="00AB5129"/>
    <w:rsid w:val="00B07A93"/>
    <w:rsid w:val="00B5198D"/>
    <w:rsid w:val="00B66D6C"/>
    <w:rsid w:val="00BA3BDD"/>
    <w:rsid w:val="00BE2036"/>
    <w:rsid w:val="00BE22F4"/>
    <w:rsid w:val="00C06CAB"/>
    <w:rsid w:val="00D51399"/>
    <w:rsid w:val="00D70486"/>
    <w:rsid w:val="00DD0203"/>
    <w:rsid w:val="00E95773"/>
    <w:rsid w:val="00ED4A1E"/>
    <w:rsid w:val="00F27E34"/>
    <w:rsid w:val="00F45E0F"/>
    <w:rsid w:val="00FB3E98"/>
    <w:rsid w:val="00FD01D9"/>
    <w:rsid w:val="00FD52F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A315"/>
  <w15:chartTrackingRefBased/>
  <w15:docId w15:val="{597757F6-2EC4-4A28-8FC1-BE760C470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6EAE"/>
    <w:pPr>
      <w:ind w:left="720"/>
      <w:contextualSpacing/>
    </w:pPr>
  </w:style>
  <w:style w:type="paragraph" w:styleId="NormalWeb">
    <w:name w:val="Normal (Web)"/>
    <w:basedOn w:val="Normal"/>
    <w:uiPriority w:val="99"/>
    <w:semiHidden/>
    <w:unhideWhenUsed/>
    <w:rsid w:val="00B07A9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DefaultParagraphFont"/>
    <w:uiPriority w:val="99"/>
    <w:semiHidden/>
    <w:unhideWhenUsed/>
    <w:rsid w:val="00B07A93"/>
    <w:rPr>
      <w:color w:val="0000FF"/>
      <w:u w:val="single"/>
    </w:rPr>
  </w:style>
  <w:style w:type="character" w:styleId="CommentReference">
    <w:name w:val="annotation reference"/>
    <w:basedOn w:val="DefaultParagraphFont"/>
    <w:uiPriority w:val="99"/>
    <w:semiHidden/>
    <w:unhideWhenUsed/>
    <w:rsid w:val="00F45E0F"/>
    <w:rPr>
      <w:sz w:val="16"/>
      <w:szCs w:val="16"/>
    </w:rPr>
  </w:style>
  <w:style w:type="paragraph" w:styleId="CommentText">
    <w:name w:val="annotation text"/>
    <w:basedOn w:val="Normal"/>
    <w:link w:val="CommentTextChar"/>
    <w:uiPriority w:val="99"/>
    <w:semiHidden/>
    <w:unhideWhenUsed/>
    <w:rsid w:val="00F45E0F"/>
    <w:pPr>
      <w:spacing w:line="240" w:lineRule="auto"/>
    </w:pPr>
    <w:rPr>
      <w:sz w:val="20"/>
      <w:szCs w:val="20"/>
    </w:rPr>
  </w:style>
  <w:style w:type="character" w:customStyle="1" w:styleId="CommentTextChar">
    <w:name w:val="Comment Text Char"/>
    <w:basedOn w:val="DefaultParagraphFont"/>
    <w:link w:val="CommentText"/>
    <w:uiPriority w:val="99"/>
    <w:semiHidden/>
    <w:rsid w:val="00F45E0F"/>
    <w:rPr>
      <w:sz w:val="20"/>
      <w:szCs w:val="20"/>
    </w:rPr>
  </w:style>
  <w:style w:type="paragraph" w:styleId="CommentSubject">
    <w:name w:val="annotation subject"/>
    <w:basedOn w:val="CommentText"/>
    <w:next w:val="CommentText"/>
    <w:link w:val="CommentSubjectChar"/>
    <w:uiPriority w:val="99"/>
    <w:semiHidden/>
    <w:unhideWhenUsed/>
    <w:rsid w:val="00F45E0F"/>
    <w:rPr>
      <w:b/>
      <w:bCs/>
    </w:rPr>
  </w:style>
  <w:style w:type="character" w:customStyle="1" w:styleId="CommentSubjectChar">
    <w:name w:val="Comment Subject Char"/>
    <w:basedOn w:val="CommentTextChar"/>
    <w:link w:val="CommentSubject"/>
    <w:uiPriority w:val="99"/>
    <w:semiHidden/>
    <w:rsid w:val="00F45E0F"/>
    <w:rPr>
      <w:b/>
      <w:bCs/>
      <w:sz w:val="20"/>
      <w:szCs w:val="20"/>
    </w:rPr>
  </w:style>
  <w:style w:type="paragraph" w:styleId="BalloonText">
    <w:name w:val="Balloon Text"/>
    <w:basedOn w:val="Normal"/>
    <w:link w:val="BalloonTextChar"/>
    <w:uiPriority w:val="99"/>
    <w:semiHidden/>
    <w:unhideWhenUsed/>
    <w:rsid w:val="00F45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E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38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281799-483D-4017-A0FC-78E8A441C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1218</Words>
  <Characters>6948</Characters>
  <Application>Microsoft Office Word</Application>
  <DocSecurity>4</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Alewijnse</Company>
  <LinksUpToDate>false</LinksUpToDate>
  <CharactersWithSpaces>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Savert - Vogel, Eline</dc:creator>
  <cp:keywords/>
  <dc:description/>
  <cp:lastModifiedBy>van Loon, Bas</cp:lastModifiedBy>
  <cp:revision>2</cp:revision>
  <cp:lastPrinted>2020-11-03T08:06:00Z</cp:lastPrinted>
  <dcterms:created xsi:type="dcterms:W3CDTF">2020-11-03T13:39:00Z</dcterms:created>
  <dcterms:modified xsi:type="dcterms:W3CDTF">2020-11-03T13:39:00Z</dcterms:modified>
</cp:coreProperties>
</file>